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117095" w:rsidP="00393FCA">
      <w:pPr>
        <w:pStyle w:val="Sous-titre"/>
        <w:jc w:val="left"/>
      </w:pPr>
      <w:r>
        <w:rPr>
          <w:noProof/>
        </w:rPr>
        <w:drawing>
          <wp:anchor distT="0" distB="0" distL="114300" distR="114300" simplePos="0" relativeHeight="251658240" behindDoc="0" locked="0" layoutInCell="1" allowOverlap="1">
            <wp:simplePos x="2035834" y="767751"/>
            <wp:positionH relativeFrom="column">
              <wp:posOffset>2039932</wp:posOffset>
            </wp:positionH>
            <wp:positionV relativeFrom="paragraph">
              <wp:align>top</wp:align>
            </wp:positionV>
            <wp:extent cx="3562350" cy="85979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62350" cy="859790"/>
                    </a:xfrm>
                    <a:prstGeom prst="rect">
                      <a:avLst/>
                    </a:prstGeom>
                    <a:noFill/>
                    <a:ln>
                      <a:noFill/>
                    </a:ln>
                  </pic:spPr>
                </pic:pic>
              </a:graphicData>
            </a:graphic>
          </wp:anchor>
        </w:drawing>
      </w:r>
      <w:r w:rsidR="00393FCA">
        <w:br w:type="textWrapping" w:clear="all"/>
      </w:r>
    </w:p>
    <w:p w:rsidR="00A31BCE" w:rsidRDefault="00A31BCE">
      <w:pPr>
        <w:widowControl/>
        <w:rPr>
          <w:rFonts w:ascii="Arial" w:hAnsi="Arial"/>
        </w:rPr>
      </w:pPr>
    </w:p>
    <w:p w:rsidR="00701EB4" w:rsidRDefault="007C575F" w:rsidP="00393FCA">
      <w:pPr>
        <w:pStyle w:val="Titre"/>
        <w:widowControl/>
        <w:spacing w:after="0"/>
        <w:rPr>
          <w:sz w:val="32"/>
        </w:rPr>
      </w:pPr>
      <w:r w:rsidRPr="00117095">
        <w:rPr>
          <w:sz w:val="32"/>
        </w:rPr>
        <w:t xml:space="preserve"> </w:t>
      </w:r>
      <w:r w:rsidR="00585425" w:rsidRPr="00117095">
        <w:rPr>
          <w:sz w:val="32"/>
        </w:rPr>
        <w:t>ENGAGEMENT</w:t>
      </w:r>
      <w:r w:rsidR="0021522D" w:rsidRPr="00117095">
        <w:rPr>
          <w:sz w:val="32"/>
        </w:rPr>
        <w:t xml:space="preserve"> </w:t>
      </w:r>
      <w:r w:rsidR="00A31BCE" w:rsidRPr="00117095">
        <w:rPr>
          <w:sz w:val="32"/>
        </w:rPr>
        <w:t>DE CONFIDENTIALITE</w:t>
      </w:r>
    </w:p>
    <w:p w:rsidR="00A31BCE" w:rsidRPr="00117095" w:rsidRDefault="00117095" w:rsidP="00393FCA">
      <w:pPr>
        <w:pStyle w:val="Titre"/>
        <w:widowControl/>
        <w:spacing w:after="0"/>
        <w:rPr>
          <w:sz w:val="32"/>
        </w:rPr>
      </w:pPr>
      <w:r>
        <w:rPr>
          <w:sz w:val="32"/>
        </w:rPr>
        <w:t xml:space="preserve"> MARCHÉ </w:t>
      </w:r>
      <w:r w:rsidR="00795395">
        <w:rPr>
          <w:sz w:val="32"/>
        </w:rPr>
        <w:t>2025-0</w:t>
      </w:r>
      <w:r w:rsidR="00701EB4">
        <w:rPr>
          <w:sz w:val="32"/>
        </w:rPr>
        <w:t>8</w:t>
      </w:r>
    </w:p>
    <w:p w:rsidR="00585425" w:rsidRPr="00393FCA" w:rsidRDefault="00117095" w:rsidP="00393FCA">
      <w:pPr>
        <w:widowControl/>
        <w:spacing w:before="360" w:after="240" w:line="240" w:lineRule="exact"/>
        <w:rPr>
          <w:b/>
          <w:i/>
        </w:rPr>
      </w:pPr>
      <w:r>
        <w:t>L</w:t>
      </w:r>
      <w:r w:rsidR="00585425">
        <w:t xml:space="preserve">a </w:t>
      </w:r>
      <w:r w:rsidR="004834BC">
        <w:t>s</w:t>
      </w:r>
      <w:r w:rsidR="00585425">
        <w:t>ociété</w:t>
      </w:r>
    </w:p>
    <w:p w:rsidR="004834BC" w:rsidRPr="00C93F13" w:rsidRDefault="004834BC" w:rsidP="00117095">
      <w:pPr>
        <w:widowControl/>
        <w:spacing w:after="240" w:line="240" w:lineRule="exact"/>
      </w:pPr>
      <w:r w:rsidRPr="00C93F13">
        <w:t xml:space="preserve">Forme juridique : </w:t>
      </w:r>
    </w:p>
    <w:p w:rsidR="00585425" w:rsidRDefault="00585425" w:rsidP="00701EB4">
      <w:pPr>
        <w:widowControl/>
        <w:tabs>
          <w:tab w:val="left" w:pos="3119"/>
        </w:tabs>
        <w:spacing w:after="240" w:line="240" w:lineRule="exact"/>
      </w:pPr>
      <w:r>
        <w:t>A</w:t>
      </w:r>
      <w:r w:rsidRPr="00C93F13">
        <w:t>u capital de</w:t>
      </w:r>
      <w:r w:rsidR="00393FCA">
        <w:t xml:space="preserve"> </w:t>
      </w:r>
      <w:r w:rsidR="00701EB4">
        <w:tab/>
      </w:r>
      <w:r w:rsidRPr="00C93F13">
        <w:t>euros</w:t>
      </w:r>
    </w:p>
    <w:p w:rsidR="00585425" w:rsidRPr="00393FCA" w:rsidRDefault="00585425" w:rsidP="00117095">
      <w:pPr>
        <w:widowControl/>
        <w:spacing w:after="240" w:line="240" w:lineRule="exact"/>
        <w:rPr>
          <w:b/>
          <w:i/>
        </w:rPr>
      </w:pPr>
      <w:r>
        <w:t>Immatriculée au RCS de</w:t>
      </w:r>
      <w:r w:rsidR="00701EB4">
        <w:tab/>
      </w:r>
      <w:r w:rsidR="00701EB4">
        <w:tab/>
      </w:r>
      <w:r w:rsidR="00701EB4">
        <w:tab/>
      </w:r>
      <w:r w:rsidR="00393FCA">
        <w:rPr>
          <w:rFonts w:ascii="Arial" w:hAnsi="Arial" w:cs="Arial"/>
          <w:szCs w:val="22"/>
        </w:rPr>
        <w:t xml:space="preserve">, </w:t>
      </w:r>
      <w:r>
        <w:t xml:space="preserve">sous le numéro </w:t>
      </w:r>
      <w:r w:rsidR="00701EB4">
        <w:rPr>
          <w:b/>
          <w:szCs w:val="22"/>
        </w:rPr>
        <w:tab/>
      </w:r>
      <w:r w:rsidR="00701EB4">
        <w:rPr>
          <w:b/>
          <w:szCs w:val="22"/>
        </w:rPr>
        <w:tab/>
      </w:r>
      <w:r w:rsidR="00701EB4">
        <w:rPr>
          <w:b/>
          <w:szCs w:val="22"/>
        </w:rPr>
        <w:tab/>
      </w:r>
    </w:p>
    <w:p w:rsidR="004834BC" w:rsidRDefault="004834BC" w:rsidP="00117095">
      <w:pPr>
        <w:widowControl/>
        <w:spacing w:after="240" w:line="240" w:lineRule="exact"/>
      </w:pPr>
      <w:r>
        <w:t>Dont le siège social est situé</w:t>
      </w:r>
      <w:r w:rsidR="00393FCA">
        <w:t xml:space="preserve"> </w:t>
      </w:r>
      <w:r w:rsidR="00701EB4">
        <w:rPr>
          <w:b/>
        </w:rPr>
        <w:tab/>
      </w:r>
      <w:r w:rsidR="00701EB4">
        <w:rPr>
          <w:b/>
        </w:rPr>
        <w:tab/>
      </w:r>
      <w:r w:rsidR="00701EB4">
        <w:rPr>
          <w:b/>
        </w:rPr>
        <w:tab/>
      </w:r>
      <w:r w:rsidR="00701EB4">
        <w:rPr>
          <w:b/>
        </w:rPr>
        <w:tab/>
      </w:r>
      <w:r w:rsidR="00701EB4">
        <w:rPr>
          <w:b/>
        </w:rPr>
        <w:tab/>
      </w:r>
      <w:r w:rsidR="00701EB4">
        <w:rPr>
          <w:b/>
        </w:rPr>
        <w:tab/>
      </w:r>
      <w:r w:rsidR="00701EB4">
        <w:rPr>
          <w:b/>
        </w:rPr>
        <w:tab/>
      </w:r>
      <w:r w:rsidR="00701EB4">
        <w:rPr>
          <w:b/>
        </w:rPr>
        <w:tab/>
      </w:r>
      <w:r w:rsidR="00701EB4">
        <w:rPr>
          <w:b/>
        </w:rPr>
        <w:tab/>
      </w:r>
      <w:r w:rsidR="00701EB4">
        <w:rPr>
          <w:b/>
        </w:rPr>
        <w:tab/>
      </w:r>
      <w:r>
        <w:t>,</w:t>
      </w:r>
    </w:p>
    <w:p w:rsidR="00585425" w:rsidRDefault="00585425" w:rsidP="00117095">
      <w:pPr>
        <w:widowControl/>
        <w:spacing w:after="240" w:line="240" w:lineRule="exact"/>
      </w:pPr>
      <w:r>
        <w:t xml:space="preserve">Représentée par </w:t>
      </w:r>
      <w:r w:rsidR="00701EB4">
        <w:rPr>
          <w:b/>
        </w:rPr>
        <w:tab/>
      </w:r>
      <w:r w:rsidR="00701EB4">
        <w:rPr>
          <w:b/>
        </w:rPr>
        <w:tab/>
      </w:r>
      <w:r w:rsidR="00701EB4">
        <w:rPr>
          <w:b/>
        </w:rPr>
        <w:tab/>
      </w:r>
      <w:r w:rsidR="00701EB4">
        <w:rPr>
          <w:b/>
        </w:rPr>
        <w:tab/>
      </w:r>
      <w:r w:rsidR="00393FCA">
        <w:rPr>
          <w:szCs w:val="22"/>
        </w:rPr>
        <w:t xml:space="preserve">, </w:t>
      </w:r>
      <w:r>
        <w:t xml:space="preserve">agissant en qualité de </w:t>
      </w:r>
      <w:r w:rsidR="00701EB4">
        <w:rPr>
          <w:b/>
        </w:rPr>
        <w:tab/>
      </w:r>
      <w:r w:rsidR="00701EB4">
        <w:rPr>
          <w:b/>
        </w:rPr>
        <w:tab/>
      </w:r>
      <w:r w:rsidR="00701EB4">
        <w:rPr>
          <w:b/>
        </w:rPr>
        <w:tab/>
      </w:r>
      <w:r w:rsidR="00701EB4">
        <w:rPr>
          <w:b/>
        </w:rPr>
        <w:tab/>
      </w:r>
      <w:r w:rsidR="00393FCA">
        <w:t>,</w:t>
      </w:r>
    </w:p>
    <w:p w:rsidR="004834BC" w:rsidRDefault="004834BC" w:rsidP="00117095">
      <w:pPr>
        <w:widowControl/>
        <w:spacing w:after="240" w:line="240" w:lineRule="exact"/>
      </w:pPr>
      <w:r>
        <w:t>Ci-après dénommée « la Société</w:t>
      </w:r>
      <w:r w:rsidR="001F6AFD">
        <w:t xml:space="preserve"> </w:t>
      </w:r>
      <w:r>
        <w:t>»</w:t>
      </w:r>
    </w:p>
    <w:p w:rsidR="00316051" w:rsidRDefault="004834BC" w:rsidP="00701EB4">
      <w:pPr>
        <w:widowControl/>
        <w:spacing w:after="240" w:line="240" w:lineRule="exact"/>
      </w:pPr>
      <w:r>
        <w:t>Agissant dans le cadre</w:t>
      </w:r>
      <w:r w:rsidR="00E918A5">
        <w:t xml:space="preserve"> d’un Marché public intitulé </w:t>
      </w:r>
      <w:r w:rsidR="008838C1">
        <w:t>« </w:t>
      </w:r>
      <w:r w:rsidR="00701EB4">
        <w:t>REALISATION D’ANALYSES CYTOLOGIQUES ET VIROLOGIQUES</w:t>
      </w:r>
      <w:r w:rsidR="00701EB4">
        <w:t xml:space="preserve"> </w:t>
      </w:r>
      <w:r w:rsidR="00701EB4">
        <w:t>SUR DES PRELEVEMENTS CERVICO-UTERINS</w:t>
      </w:r>
      <w:r w:rsidR="008838C1">
        <w:t xml:space="preserve"> </w:t>
      </w:r>
      <w:r w:rsidR="00117095">
        <w:t>»</w:t>
      </w:r>
      <w:r w:rsidR="00E918A5">
        <w:t xml:space="preserve"> portant le numéro </w:t>
      </w:r>
      <w:r w:rsidR="008C7B97">
        <w:t>2025-0</w:t>
      </w:r>
      <w:r w:rsidR="00701EB4">
        <w:t>8</w:t>
      </w:r>
      <w:r w:rsidR="00E918A5">
        <w:t xml:space="preserve"> </w:t>
      </w:r>
      <w:r w:rsidR="00316051">
        <w:t>initié</w:t>
      </w:r>
      <w:r w:rsidR="00E918A5">
        <w:t xml:space="preserve"> par </w:t>
      </w:r>
      <w:r w:rsidR="00117095">
        <w:t>l’UC-IRSA</w:t>
      </w:r>
      <w:r w:rsidR="00316051">
        <w:t xml:space="preserve">, </w:t>
      </w:r>
      <w:r w:rsidR="00EA1788">
        <w:t xml:space="preserve">ci-après désignée </w:t>
      </w:r>
      <w:r w:rsidR="00117095">
        <w:t>l’« UC-IRSA</w:t>
      </w:r>
      <w:r w:rsidR="00EA1788">
        <w:t xml:space="preserve">», </w:t>
      </w:r>
      <w:r w:rsidR="00E918A5">
        <w:t xml:space="preserve">auquel elle a répondu et au titre duquel elle a été sélectionnée, </w:t>
      </w:r>
      <w:r w:rsidR="00A154C0">
        <w:t>va</w:t>
      </w:r>
      <w:r w:rsidR="00E918A5">
        <w:t xml:space="preserve"> </w:t>
      </w:r>
      <w:r w:rsidR="00117095">
        <w:t>exécuter</w:t>
      </w:r>
      <w:r>
        <w:t xml:space="preserve"> des </w:t>
      </w:r>
      <w:r w:rsidR="00117095">
        <w:t>prestations</w:t>
      </w:r>
      <w:r w:rsidR="00E918A5">
        <w:t>, ci-après désignées les « </w:t>
      </w:r>
      <w:r w:rsidR="00117095">
        <w:t>prestations</w:t>
      </w:r>
      <w:r w:rsidR="00E918A5">
        <w:t> »</w:t>
      </w:r>
      <w:r>
        <w:t xml:space="preserve"> </w:t>
      </w:r>
      <w:r w:rsidR="00117095">
        <w:t>pour le compte de l’UC-IRSA</w:t>
      </w:r>
      <w:r w:rsidR="00A154C0">
        <w:t xml:space="preserve">, qui </w:t>
      </w:r>
      <w:r w:rsidR="00EA1788">
        <w:t>l’accepte</w:t>
      </w:r>
      <w:r w:rsidR="00A154C0">
        <w:t>.</w:t>
      </w:r>
    </w:p>
    <w:p w:rsidR="004834BC" w:rsidRDefault="00316051" w:rsidP="00117095">
      <w:pPr>
        <w:widowControl/>
        <w:spacing w:after="240"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w:t>
      </w:r>
      <w:r w:rsidR="00117095">
        <w:t xml:space="preserve">l’UC-IRSA </w:t>
      </w:r>
      <w:r w:rsidR="00A154C0">
        <w:t xml:space="preserve">au cours des </w:t>
      </w:r>
      <w:r w:rsidR="00117095">
        <w:t>prestations</w:t>
      </w:r>
      <w:r w:rsidR="00A154C0">
        <w:t>.</w:t>
      </w:r>
    </w:p>
    <w:p w:rsidR="00A154C0" w:rsidRDefault="00A154C0" w:rsidP="00117095">
      <w:pPr>
        <w:widowControl/>
        <w:spacing w:after="240" w:line="240" w:lineRule="exact"/>
      </w:pPr>
      <w:r>
        <w:t xml:space="preserve">Dès lors, toute divulgation de ces informations est susceptible de causer un préjudice à </w:t>
      </w:r>
      <w:r w:rsidR="00117095">
        <w:t>l’UC-IRSA</w:t>
      </w:r>
      <w:r>
        <w:t>.</w:t>
      </w:r>
    </w:p>
    <w:p w:rsidR="00A154C0" w:rsidRDefault="003C49C3" w:rsidP="00117095">
      <w:pPr>
        <w:widowControl/>
        <w:spacing w:after="240" w:line="240" w:lineRule="exact"/>
      </w:pPr>
      <w:r>
        <w:t>Par conséquent</w:t>
      </w:r>
      <w:r w:rsidR="00A154C0">
        <w:t>, la Société s’interdit de divulguer, pour quelque cause que ce soit, lesdites informations, sous quelque forme, à quelque titre et à quelque personne que ce soit.</w:t>
      </w:r>
    </w:p>
    <w:p w:rsidR="00430FFA" w:rsidRDefault="00430FFA" w:rsidP="00117095">
      <w:pPr>
        <w:widowControl/>
        <w:spacing w:after="240"/>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F54C69" w:rsidRDefault="001F6AFD">
      <w:pPr>
        <w:widowControl/>
        <w:spacing w:after="240"/>
        <w:rPr>
          <w:b/>
        </w:rPr>
      </w:pPr>
      <w:r>
        <w:rPr>
          <w:b/>
        </w:rPr>
        <w:t xml:space="preserve">I – </w:t>
      </w:r>
      <w:r w:rsidR="00166E81">
        <w:rPr>
          <w:b/>
        </w:rPr>
        <w:t>LA SOCIETE</w:t>
      </w:r>
      <w:r>
        <w:rPr>
          <w:b/>
        </w:rPr>
        <w:t xml:space="preserve"> </w:t>
      </w:r>
      <w:r w:rsidR="00393FCA">
        <w:rPr>
          <w:b/>
        </w:rPr>
        <w:t>EHS</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3C49C3" w:rsidRDefault="003C49C3" w:rsidP="00795395">
      <w:pPr>
        <w:widowControl/>
        <w:spacing w:after="240"/>
      </w:pPr>
      <w:r>
        <w:t>. G</w:t>
      </w:r>
      <w:r w:rsidRPr="003C49C3">
        <w:t xml:space="preserve">arder secrètes les informations confidentielles </w:t>
      </w:r>
      <w:r>
        <w:t>qui pourraient être porté à la connaissance du titulaire</w:t>
      </w:r>
      <w:r w:rsidRPr="003C49C3">
        <w:t xml:space="preserve"> à l’occasion de l’exécution du Marché N° 2025-0</w:t>
      </w:r>
      <w:r w:rsidR="00701EB4">
        <w:t>8</w:t>
      </w:r>
      <w:r w:rsidRPr="003C49C3">
        <w:t xml:space="preserve"> « </w:t>
      </w:r>
      <w:r w:rsidR="00701EB4">
        <w:t>REALISATION D’ANALYSES CYTOLOGIQUES ET VIROLOGIQUES SUR DES PRELEVEMENTS CERVICO-UTERINS</w:t>
      </w:r>
      <w:r w:rsidRPr="003C49C3">
        <w:t xml:space="preserve"> ».</w:t>
      </w:r>
    </w:p>
    <w:p w:rsidR="003C49C3" w:rsidRDefault="003C49C3">
      <w:pPr>
        <w:widowControl/>
        <w:spacing w:after="240"/>
      </w:pPr>
      <w:r>
        <w:t>. C</w:t>
      </w:r>
      <w:r w:rsidRPr="003C49C3">
        <w:t xml:space="preserve">onsidérer comme confidentielles, quels qu’en soit la forme et/ou le support utilisés, toutes les informations concernant l’institution, toutes les informations financières, juridiques, techniques, stratégiques, ainsi que les données notamment médicales, documents de toute nature, transmis ou portés à </w:t>
      </w:r>
      <w:r>
        <w:t>la</w:t>
      </w:r>
      <w:r w:rsidRPr="003C49C3">
        <w:t xml:space="preserve"> connaissance </w:t>
      </w:r>
      <w:r>
        <w:t xml:space="preserve">du titulaire ou de ses préposés pendant </w:t>
      </w:r>
      <w:r w:rsidRPr="003C49C3">
        <w:t>la durée du marché</w:t>
      </w:r>
    </w:p>
    <w:p w:rsidR="001F6AFD" w:rsidRDefault="001F6AFD">
      <w:pPr>
        <w:widowControl/>
        <w:spacing w:after="240"/>
      </w:pPr>
      <w:r>
        <w:t xml:space="preserve">. </w:t>
      </w:r>
      <w:r w:rsidR="00F54C69">
        <w:t>Ne</w:t>
      </w:r>
      <w:r>
        <w:t xml:space="preserve"> pas utiliser les Informations Confidentielles autrement que dans le cadre </w:t>
      </w:r>
      <w:r w:rsidR="00117095">
        <w:t>des prestations qui lui sont confiées</w:t>
      </w:r>
      <w:r>
        <w:t>,</w:t>
      </w:r>
    </w:p>
    <w:p w:rsidR="003A15F6" w:rsidRDefault="003A15F6">
      <w:pPr>
        <w:widowControl/>
        <w:spacing w:after="240"/>
      </w:pPr>
      <w:r>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les </w:t>
      </w:r>
      <w:r w:rsidR="00117095">
        <w:t>prestations</w:t>
      </w:r>
      <w:r>
        <w:t>,</w:t>
      </w:r>
    </w:p>
    <w:p w:rsidR="001F6AFD" w:rsidRDefault="001F6AFD">
      <w:pPr>
        <w:widowControl/>
        <w:spacing w:after="240"/>
      </w:pPr>
      <w:r>
        <w:lastRenderedPageBreak/>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 xml:space="preserve">de </w:t>
      </w:r>
      <w:r w:rsidR="00117095">
        <w:t>l’UC-IRSA</w:t>
      </w:r>
      <w:r w:rsidR="00F54C69">
        <w:t>,</w:t>
      </w:r>
    </w:p>
    <w:p w:rsidR="00F54C69" w:rsidRDefault="00F54C69">
      <w:pPr>
        <w:widowControl/>
        <w:spacing w:after="240"/>
      </w:pPr>
      <w:r>
        <w:t xml:space="preserve">. Ne divulguer les Informations Confidentielles qu’à ses seuls préposés ayant nécessité de les connaître dans le cadre des </w:t>
      </w:r>
      <w:r w:rsidR="00117095">
        <w:t>prestations</w:t>
      </w:r>
      <w:r>
        <w:t>,</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00166E81">
        <w:rPr>
          <w:b/>
        </w:rPr>
        <w:t>EST DELIEE DE SON ENGAGEMENT DE CONFIDENTIALITE AU CAS OU</w:t>
      </w:r>
      <w:r w:rsidR="009E6A50">
        <w:rPr>
          <w:b/>
        </w:rPr>
        <w:t> </w:t>
      </w:r>
      <w:r w:rsidR="009E6A50" w:rsidRPr="00C93F13">
        <w:rPr>
          <w:b/>
        </w:rPr>
        <w:t>:</w:t>
      </w:r>
    </w:p>
    <w:p w:rsidR="009E6A50" w:rsidRDefault="009E6A50" w:rsidP="00393FCA">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w:t>
      </w:r>
      <w:r w:rsidR="00117095">
        <w:t>ence de droits dans le cadre des prestations</w:t>
      </w:r>
      <w:r>
        <w:t>,</w:t>
      </w:r>
    </w:p>
    <w:p w:rsidR="009E6A50" w:rsidRDefault="009E6A50" w:rsidP="00393FCA">
      <w:pPr>
        <w:widowControl/>
        <w:spacing w:after="240"/>
      </w:pPr>
      <w:r>
        <w:t xml:space="preserve">. Les Informations Confidentielles ont fait l’objet d’une mise à disposition au public par </w:t>
      </w:r>
      <w:r w:rsidR="00117095">
        <w:t>l’UC-IRSA</w:t>
      </w:r>
      <w:r>
        <w:t>,</w:t>
      </w:r>
    </w:p>
    <w:p w:rsidR="009E6A50" w:rsidRDefault="009E6A50" w:rsidP="00393FCA">
      <w:pPr>
        <w:widowControl/>
        <w:spacing w:after="240"/>
      </w:pPr>
      <w:r>
        <w:t>. Les Informations Confidentielles tombent ou sont tombées dans le domaine public sans violation du présent Engagement de Confidentialité,</w:t>
      </w:r>
    </w:p>
    <w:p w:rsidR="009E6A50" w:rsidRDefault="009E6A50" w:rsidP="00393FCA">
      <w:pPr>
        <w:widowControl/>
        <w:spacing w:after="240"/>
      </w:pPr>
      <w:r>
        <w:t>. Les Informations Confidentielles sont connues de la Société au moment de la première divulgation, sous réserve que la Société en apporte la preuve,</w:t>
      </w:r>
    </w:p>
    <w:p w:rsidR="009E6A50" w:rsidRDefault="009E6A50" w:rsidP="00393FCA">
      <w:pPr>
        <w:widowControl/>
        <w:spacing w:after="240"/>
      </w:pPr>
      <w:r>
        <w:t>. Les Informations Confidentielles sont déjà connues du public, sont tombées dans le domaine public, sans violation du présent Engagement de Confidentialité,</w:t>
      </w:r>
    </w:p>
    <w:p w:rsidR="00166E81" w:rsidRPr="00C93F13" w:rsidRDefault="00166E81" w:rsidP="00117095">
      <w:pPr>
        <w:widowControl/>
        <w:spacing w:before="240"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w:t>
      </w:r>
      <w:r w:rsidR="00117095">
        <w:t>l’UC-IRSA</w:t>
      </w:r>
      <w:r w:rsidR="003C61DB">
        <w:t xml:space="preserve"> </w:t>
      </w:r>
      <w:r>
        <w:t xml:space="preserve">sous forme tangible </w:t>
      </w:r>
      <w:r w:rsidR="00166E81">
        <w:t>so</w:t>
      </w:r>
      <w:r w:rsidR="00117095">
        <w:t>nt et restent la propriété de l’UC-IRSA</w:t>
      </w:r>
      <w:r w:rsidR="00166E81">
        <w:t xml:space="preserve">. </w:t>
      </w:r>
    </w:p>
    <w:p w:rsidR="00166E81" w:rsidRDefault="00EA1788" w:rsidP="00166E81">
      <w:pPr>
        <w:widowControl/>
      </w:pPr>
      <w:r>
        <w:t xml:space="preserve">La Société s’engage à ce </w:t>
      </w:r>
      <w:r w:rsidR="003C49C3">
        <w:t>que ces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 xml:space="preserve">dans les trente (30) </w:t>
      </w:r>
      <w:r w:rsidR="00117095">
        <w:t>jours de la demande écrite de</w:t>
      </w:r>
      <w:r w:rsidR="00166E81">
        <w:t xml:space="preserve"> </w:t>
      </w:r>
      <w:r w:rsidR="00117095">
        <w:t>l’UC-IRSA</w:t>
      </w:r>
      <w:r w:rsidR="000D4D95">
        <w:t xml:space="preserve">, restituées à celle-ci sans délai ou détruites, à la discrétion de </w:t>
      </w:r>
      <w:r w:rsidR="00117095">
        <w:t>l’UC-IRSA</w:t>
      </w:r>
      <w:r w:rsidR="000D4D95">
        <w:t>.</w:t>
      </w:r>
    </w:p>
    <w:p w:rsidR="00166E81" w:rsidRDefault="000D4D95" w:rsidP="00117095">
      <w:pPr>
        <w:widowControl/>
        <w:spacing w:after="240"/>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w:t>
      </w:r>
      <w:r w:rsidR="003C49C3">
        <w:t>divulgation des</w:t>
      </w:r>
      <w:r w:rsidR="006B06BF">
        <w:t xml:space="preserve"> Informations Confidentielles </w:t>
      </w:r>
      <w:r>
        <w:t>de son fait</w:t>
      </w:r>
      <w:r w:rsidR="006B06BF">
        <w:t>, non conforme au présent Engagement de Confidentialité, la réparation de tous les dommages y afférent</w:t>
      </w:r>
      <w:r>
        <w:t>s seront à s</w:t>
      </w:r>
      <w:r w:rsidR="006B06BF">
        <w:t>a charge.</w:t>
      </w: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 xml:space="preserve">La Société s’engage à respecter le présent Engagement de Confidentialité dès sa signature et pendant toute la durée </w:t>
      </w:r>
      <w:r w:rsidR="00117095">
        <w:t>du marché objet du présent engagement</w:t>
      </w:r>
      <w:r>
        <w:t xml:space="preserve"> ainsi que pendant une période de cinq (5) ans suivant la cessation des </w:t>
      </w:r>
      <w:r w:rsidR="00117095">
        <w:t>prestations</w:t>
      </w:r>
      <w:r>
        <w:t xml:space="preserve"> et ce, pour quelque cause que ce soit.</w:t>
      </w:r>
    </w:p>
    <w:p w:rsidR="00273C55" w:rsidRPr="00C93F13" w:rsidRDefault="00273C55">
      <w:pPr>
        <w:widowControl/>
        <w:spacing w:after="240"/>
        <w:rPr>
          <w:b/>
        </w:rPr>
      </w:pPr>
      <w:r w:rsidRPr="00C93F13">
        <w:rPr>
          <w:b/>
        </w:rPr>
        <w:t xml:space="preserve">VI – </w:t>
      </w:r>
      <w:r w:rsidR="003C49C3" w:rsidRPr="00C93F13">
        <w:rPr>
          <w:b/>
        </w:rPr>
        <w:t>COMPETENCE -</w:t>
      </w:r>
      <w:r w:rsidRPr="00C93F13">
        <w:rPr>
          <w:b/>
        </w:rPr>
        <w:t xml:space="preserve">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 xml:space="preserve">Tout différend entre la Société et </w:t>
      </w:r>
      <w:r w:rsidR="00117095">
        <w:t xml:space="preserve">l’UC-IRSA </w:t>
      </w:r>
      <w:r>
        <w:t>relatif au présent Engagement de Confidentialité, non résolu à l’amiable, sera porté, par la partie la plus diligence, devant le Tribunal compétent.</w:t>
      </w:r>
    </w:p>
    <w:p w:rsidR="00A31BCE" w:rsidRDefault="00A31BCE" w:rsidP="00393FCA">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w:t>
      </w:r>
      <w:r w:rsidR="00393FCA">
        <w:rPr>
          <w:rFonts w:ascii="Times New Roman" w:hAnsi="Times New Roman"/>
        </w:rPr>
        <w:t xml:space="preserve"> a</w:t>
      </w:r>
      <w:r>
        <w:rPr>
          <w:rFonts w:ascii="Times New Roman" w:hAnsi="Times New Roman"/>
        </w:rPr>
        <w:t xml:space="preserve"> </w:t>
      </w:r>
      <w:r w:rsidR="00701EB4">
        <w:rPr>
          <w:rFonts w:cs="Arial"/>
          <w:sz w:val="20"/>
        </w:rPr>
        <w:tab/>
      </w:r>
      <w:r w:rsidR="00701EB4">
        <w:rPr>
          <w:rFonts w:cs="Arial"/>
          <w:sz w:val="20"/>
        </w:rPr>
        <w:tab/>
      </w:r>
      <w:r w:rsidR="00701EB4">
        <w:rPr>
          <w:rFonts w:cs="Arial"/>
          <w:sz w:val="20"/>
        </w:rPr>
        <w:tab/>
      </w:r>
      <w:r w:rsidR="00701EB4">
        <w:rPr>
          <w:rFonts w:cs="Arial"/>
          <w:sz w:val="20"/>
        </w:rPr>
        <w:tab/>
      </w:r>
      <w:bookmarkStart w:id="0" w:name="_GoBack"/>
      <w:bookmarkEnd w:id="0"/>
      <w:r>
        <w:rPr>
          <w:rFonts w:ascii="Times New Roman" w:hAnsi="Times New Roman"/>
        </w:rPr>
        <w:t xml:space="preserve">, </w:t>
      </w:r>
    </w:p>
    <w:p w:rsidR="00A31BCE" w:rsidRDefault="006A7BF6">
      <w:pPr>
        <w:widowControl/>
        <w:spacing w:after="0"/>
      </w:pPr>
      <w:r w:rsidRPr="006A7BF6">
        <w:rPr>
          <w:b/>
        </w:rPr>
        <w:t>Pour la Société</w:t>
      </w:r>
    </w:p>
    <w:sectPr w:rsidR="00A31BCE" w:rsidSect="00393FCA">
      <w:headerReference w:type="even" r:id="rId13"/>
      <w:footerReference w:type="even" r:id="rId14"/>
      <w:footerReference w:type="default" r:id="rId15"/>
      <w:headerReference w:type="first" r:id="rId16"/>
      <w:endnotePr>
        <w:numFmt w:val="decimal"/>
      </w:endnotePr>
      <w:pgSz w:w="11907" w:h="16840" w:code="9"/>
      <w:pgMar w:top="284" w:right="567" w:bottom="426" w:left="1134" w:header="720" w:footer="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846" w:rsidRDefault="004E0846">
      <w:pPr>
        <w:spacing w:after="0"/>
      </w:pPr>
      <w:r>
        <w:separator/>
      </w:r>
    </w:p>
  </w:endnote>
  <w:endnote w:type="continuationSeparator" w:id="0">
    <w:p w:rsidR="004E0846" w:rsidRDefault="004E08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701EB4">
      <w:rPr>
        <w:rStyle w:val="Numrodepage"/>
        <w:rFonts w:ascii="Times New Roman" w:hAnsi="Times New Roman"/>
        <w:noProof/>
        <w:sz w:val="22"/>
      </w:rPr>
      <w:t>1</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846" w:rsidRDefault="004E0846">
      <w:pPr>
        <w:spacing w:after="0"/>
      </w:pPr>
      <w:r>
        <w:separator/>
      </w:r>
    </w:p>
  </w:footnote>
  <w:footnote w:type="continuationSeparator" w:id="0">
    <w:p w:rsidR="004E0846" w:rsidRDefault="004E08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701EB4">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5" o:spid="_x0000_s2050" type="#_x0000_t136" style="position:absolute;left:0;text-align:left;margin-left:0;margin-top:0;width:638.2pt;height:49.05pt;rotation:315;z-index:-251655168;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701EB4">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4" o:spid="_x0000_s2049" type="#_x0000_t136" style="position:absolute;left:0;text-align:left;margin-left:0;margin-top:0;width:638.2pt;height:49.05pt;rotation:315;z-index:-251657216;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17095"/>
    <w:rsid w:val="00166E81"/>
    <w:rsid w:val="001A33A0"/>
    <w:rsid w:val="001F6AFD"/>
    <w:rsid w:val="0021522D"/>
    <w:rsid w:val="00273C55"/>
    <w:rsid w:val="00276E52"/>
    <w:rsid w:val="002C638D"/>
    <w:rsid w:val="002F210D"/>
    <w:rsid w:val="002F60D0"/>
    <w:rsid w:val="00304BF8"/>
    <w:rsid w:val="003073E3"/>
    <w:rsid w:val="00316051"/>
    <w:rsid w:val="00393FCA"/>
    <w:rsid w:val="003A15F6"/>
    <w:rsid w:val="003A2E28"/>
    <w:rsid w:val="003C49C3"/>
    <w:rsid w:val="003C61DB"/>
    <w:rsid w:val="00430FFA"/>
    <w:rsid w:val="0043606B"/>
    <w:rsid w:val="004834BC"/>
    <w:rsid w:val="004C42BC"/>
    <w:rsid w:val="004E0846"/>
    <w:rsid w:val="004F30FD"/>
    <w:rsid w:val="00561CC5"/>
    <w:rsid w:val="00585425"/>
    <w:rsid w:val="005A5AA3"/>
    <w:rsid w:val="005B54FF"/>
    <w:rsid w:val="006137DF"/>
    <w:rsid w:val="00680A28"/>
    <w:rsid w:val="006A7BF6"/>
    <w:rsid w:val="006B06BF"/>
    <w:rsid w:val="006C4F70"/>
    <w:rsid w:val="00701EB4"/>
    <w:rsid w:val="00710608"/>
    <w:rsid w:val="007372B0"/>
    <w:rsid w:val="00795395"/>
    <w:rsid w:val="007B60E0"/>
    <w:rsid w:val="007C575F"/>
    <w:rsid w:val="00875AC4"/>
    <w:rsid w:val="008838C1"/>
    <w:rsid w:val="00897346"/>
    <w:rsid w:val="008C7B97"/>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5959"/>
    <w:rsid w:val="00C967B8"/>
    <w:rsid w:val="00E54243"/>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58F7FB1"/>
  <w15:docId w15:val="{C6C3F347-A419-4F4D-AD00-396A4A7C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59EEE-0240-4EFF-ADE0-22A10438DC62}">
  <ds:schemaRefs>
    <ds:schemaRef ds:uri="http://www.w3.org/XML/1998/namespace"/>
    <ds:schemaRef ds:uri="205fb48b-0bff-4218-9101-3498265bda4c"/>
    <ds:schemaRef ds:uri="http://schemas.microsoft.com/office/2006/documentManagement/types"/>
    <ds:schemaRef ds:uri="http://schemas.microsoft.com/sharepoint/v3"/>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823B24B0-FAA3-4BA2-B2F8-878FA29B8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928</Words>
  <Characters>5109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Nicolas TOURNEMICHE</dc:creator>
  <cp:lastModifiedBy>TOURNEMICHE NICOLAS (UC-IRSA)</cp:lastModifiedBy>
  <cp:revision>10</cp:revision>
  <cp:lastPrinted>2025-06-02T08:35:00Z</cp:lastPrinted>
  <dcterms:created xsi:type="dcterms:W3CDTF">2022-09-28T07:14:00Z</dcterms:created>
  <dcterms:modified xsi:type="dcterms:W3CDTF">2025-08-11T12:02:00Z</dcterms:modified>
</cp:coreProperties>
</file>